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28061">
      <w:pPr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国信证券iQuant量化终端部署核心流程</w:t>
      </w:r>
    </w:p>
    <w:p w14:paraId="01AFE196">
      <w:pPr>
        <w:rPr>
          <w:rFonts w:hint="eastAsia"/>
          <w:lang w:val="en-US" w:eastAsia="zh-CN"/>
        </w:rPr>
      </w:pPr>
    </w:p>
    <w:p w14:paraId="3B542E2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版权</w:t>
      </w:r>
      <w:r>
        <w:rPr>
          <w:rFonts w:hint="eastAsia"/>
        </w:rPr>
        <w:t>:</w:t>
      </w:r>
      <w:r>
        <w:rPr>
          <w:rFonts w:hint="eastAsia"/>
          <w:lang w:val="en-US" w:eastAsia="zh-CN"/>
        </w:rPr>
        <w:t>深圳市猎户网络科技有限公司</w:t>
      </w:r>
    </w:p>
    <w:p w14:paraId="012783B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作者</w:t>
      </w:r>
      <w:r>
        <w:rPr>
          <w:rFonts w:hint="eastAsia"/>
        </w:rPr>
        <w:t>:</w:t>
      </w:r>
      <w:r>
        <w:rPr>
          <w:rFonts w:hint="eastAsia"/>
          <w:lang w:val="en-US" w:eastAsia="zh-CN"/>
        </w:rPr>
        <w:t>李剑飞</w:t>
      </w:r>
    </w:p>
    <w:p w14:paraId="7009795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Email:masterlijf@hotmail.com</w:t>
      </w:r>
    </w:p>
    <w:p w14:paraId="05226582">
      <w:pPr>
        <w:rPr>
          <w:rFonts w:hint="eastAsia"/>
          <w:lang w:val="en-US" w:eastAsia="zh-CN"/>
        </w:rPr>
      </w:pPr>
    </w:p>
    <w:p w14:paraId="03A4CB7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主要步骤：</w:t>
      </w:r>
    </w:p>
    <w:p w14:paraId="7A936CE1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申请开通量化模拟账号</w:t>
      </w:r>
    </w:p>
    <w:p w14:paraId="70D18F48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"https://www.yuque.com/davidjirou/tfb4tt/nz3e7r?"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10"/>
          <w:rFonts w:hint="default"/>
          <w:lang w:val="en-US" w:eastAsia="zh-CN"/>
        </w:rPr>
        <w:t>https://www.yuque.com/davidjirou/tfb4tt/nz3e7r?</w:t>
      </w:r>
      <w:r>
        <w:rPr>
          <w:rFonts w:hint="default"/>
          <w:lang w:val="en-US" w:eastAsia="zh-CN"/>
        </w:rPr>
        <w:fldChar w:fldCharType="end"/>
      </w:r>
    </w:p>
    <w:p w14:paraId="604869C9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申请开通量化实盘账号</w:t>
      </w:r>
    </w:p>
    <w:p w14:paraId="520E921D"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到国信证券官网下载量化iquant软件</w:t>
      </w:r>
    </w:p>
    <w:p w14:paraId="2627D904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https://www.guosen.com.cn/gs/software/detail.html?id=64</w:t>
      </w:r>
    </w:p>
    <w:p w14:paraId="4161B6DB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4-在策略开发模块新增量化策略，参考：1-国信证券iQuant量化代码V7.6-初始化时直接按照指定价格下单及收盘前下止损单-标准代码，补充第一页核心几个参数</w:t>
      </w:r>
    </w:p>
    <w:p w14:paraId="7E8452D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5-</w:t>
      </w:r>
      <w:bookmarkStart w:id="0" w:name="_GoBack"/>
      <w:bookmarkEnd w:id="0"/>
      <w:r>
        <w:rPr>
          <w:rFonts w:hint="eastAsia"/>
          <w:lang w:val="en-US" w:eastAsia="zh-CN"/>
        </w:rPr>
        <w:t>按照下图策略交易模块添加策略，并运行（点开图片预览）</w:t>
      </w:r>
    </w:p>
    <w:p w14:paraId="6A2DEE08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948940" cy="22028785"/>
            <wp:effectExtent l="0" t="0" r="2286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2202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D3F3E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7FD473"/>
    <w:multiLevelType w:val="singleLevel"/>
    <w:tmpl w:val="BC7FD473"/>
    <w:lvl w:ilvl="0" w:tentative="0">
      <w:start w:val="1"/>
      <w:numFmt w:val="decimal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C5D0DB"/>
    <w:rsid w:val="2FBFE8E5"/>
    <w:rsid w:val="37FF0B26"/>
    <w:rsid w:val="3CFF2D7C"/>
    <w:rsid w:val="3F5765A8"/>
    <w:rsid w:val="3FFF9A92"/>
    <w:rsid w:val="4FC5D0DB"/>
    <w:rsid w:val="5FDFD76D"/>
    <w:rsid w:val="6AEE256E"/>
    <w:rsid w:val="6EF772D1"/>
    <w:rsid w:val="76F7CF1C"/>
    <w:rsid w:val="7FFF7AF7"/>
    <w:rsid w:val="9BF7179A"/>
    <w:rsid w:val="B5620DDF"/>
    <w:rsid w:val="D5DF535C"/>
    <w:rsid w:val="DA7B4042"/>
    <w:rsid w:val="DE54758D"/>
    <w:rsid w:val="DFBE8BA3"/>
    <w:rsid w:val="E7EFDFBB"/>
    <w:rsid w:val="E9FD9D73"/>
    <w:rsid w:val="EB316DA9"/>
    <w:rsid w:val="EF87CED7"/>
    <w:rsid w:val="FD3F9521"/>
    <w:rsid w:val="FDEF8774"/>
    <w:rsid w:val="FF26D101"/>
    <w:rsid w:val="FF5B9098"/>
    <w:rsid w:val="FFDFCAD9"/>
    <w:rsid w:val="FFF96802"/>
    <w:rsid w:val="FFFE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iPriority w:val="0"/>
    <w:rPr>
      <w:color w:val="0000FF"/>
      <w:u w:val="single"/>
    </w:rPr>
  </w:style>
  <w:style w:type="character" w:styleId="11">
    <w:name w:val="HTML Code"/>
    <w:basedOn w:val="8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2026-05-11T07:33:00Z</dcterms:created>
  <dc:creator>李剑飞</dc:creator>
  <cp:lastModifiedBy>李剑飞</cp:lastModifiedBy>
  <dcterms:modified xsi:type="dcterms:W3CDTF">2026-05-19T18:07:17Z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FEF387F9CF79FF60DE72FE698DB4FF96_41</vt:lpwstr>
  </property>
</Properties>
</file>